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0A2" w:rsidRDefault="00BB00A2">
      <w:pPr>
        <w:pStyle w:val="Ttulo"/>
        <w:rPr>
          <w:rFonts w:ascii="Arial" w:hAnsi="Arial" w:cs="Arial"/>
          <w:bCs/>
          <w:i w:val="0"/>
          <w:iCs/>
          <w:sz w:val="24"/>
          <w:szCs w:val="24"/>
        </w:rPr>
      </w:pPr>
      <w:bookmarkStart w:id="0" w:name="_GoBack"/>
      <w:bookmarkEnd w:id="0"/>
    </w:p>
    <w:p w:rsidR="00BB00A2" w:rsidRDefault="00BB00A2">
      <w:pPr>
        <w:pStyle w:val="Ttulo"/>
        <w:rPr>
          <w:rFonts w:ascii="Arial" w:hAnsi="Arial" w:cs="Arial"/>
          <w:bCs/>
          <w:i w:val="0"/>
          <w:iCs/>
          <w:sz w:val="24"/>
          <w:szCs w:val="24"/>
        </w:rPr>
      </w:pPr>
    </w:p>
    <w:p w:rsidR="004432E3" w:rsidRPr="00302499" w:rsidRDefault="00AF0DD3" w:rsidP="009B59E0">
      <w:pPr>
        <w:pStyle w:val="Ttulo"/>
        <w:jc w:val="left"/>
        <w:rPr>
          <w:rFonts w:ascii="Arial" w:hAnsi="Arial" w:cs="Arial"/>
          <w:bCs/>
          <w:i w:val="0"/>
          <w:iCs/>
          <w:sz w:val="24"/>
          <w:szCs w:val="24"/>
          <w:u w:val="single"/>
        </w:rPr>
      </w:pPr>
      <w:r w:rsidRPr="00302499">
        <w:rPr>
          <w:rFonts w:ascii="Arial" w:hAnsi="Arial" w:cs="Arial"/>
          <w:bCs/>
          <w:i w:val="0"/>
          <w:iCs/>
          <w:sz w:val="24"/>
          <w:szCs w:val="24"/>
          <w:u w:val="single"/>
        </w:rPr>
        <w:t>RESOLUÇÃO</w:t>
      </w:r>
      <w:r w:rsidR="009B59E0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    </w:t>
      </w:r>
      <w:r w:rsidRPr="00302499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 Nº</w:t>
      </w:r>
      <w:r w:rsidR="00302499" w:rsidRPr="00302499">
        <w:rPr>
          <w:rFonts w:ascii="Arial" w:hAnsi="Arial" w:cs="Arial"/>
          <w:bCs/>
          <w:i w:val="0"/>
          <w:iCs/>
          <w:sz w:val="24"/>
          <w:szCs w:val="24"/>
          <w:u w:val="single"/>
        </w:rPr>
        <w:t>,</w:t>
      </w:r>
      <w:r w:rsidR="009B59E0">
        <w:rPr>
          <w:rFonts w:ascii="Arial" w:hAnsi="Arial" w:cs="Arial"/>
          <w:bCs/>
          <w:i w:val="0"/>
          <w:iCs/>
          <w:sz w:val="24"/>
          <w:szCs w:val="24"/>
          <w:u w:val="single"/>
        </w:rPr>
        <w:t>001</w:t>
      </w:r>
      <w:r w:rsidR="00DC4F68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    </w:t>
      </w:r>
      <w:r w:rsidR="009B59E0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DE          </w:t>
      </w:r>
      <w:r w:rsidR="00DC4F68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 </w:t>
      </w:r>
      <w:r w:rsidR="009B59E0">
        <w:rPr>
          <w:rFonts w:ascii="Arial" w:hAnsi="Arial" w:cs="Arial"/>
          <w:bCs/>
          <w:i w:val="0"/>
          <w:iCs/>
          <w:sz w:val="24"/>
          <w:szCs w:val="24"/>
          <w:u w:val="single"/>
        </w:rPr>
        <w:t>28</w:t>
      </w:r>
      <w:r w:rsidR="00DC4F68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      </w:t>
      </w:r>
      <w:r w:rsidR="00207FF7" w:rsidRPr="00302499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 </w:t>
      </w:r>
      <w:r w:rsidR="009B59E0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DE     </w:t>
      </w:r>
      <w:r w:rsidR="00DC4F68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   </w:t>
      </w:r>
      <w:r w:rsidR="009B59E0">
        <w:rPr>
          <w:rFonts w:ascii="Arial" w:hAnsi="Arial" w:cs="Arial"/>
          <w:bCs/>
          <w:i w:val="0"/>
          <w:iCs/>
          <w:sz w:val="24"/>
          <w:szCs w:val="24"/>
          <w:u w:val="single"/>
        </w:rPr>
        <w:t>FEVEREIRO</w:t>
      </w:r>
      <w:r w:rsidR="00DC4F68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   </w:t>
      </w:r>
      <w:r w:rsidR="009B59E0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    </w:t>
      </w:r>
      <w:r w:rsidR="00DC4F68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  </w:t>
      </w:r>
      <w:r w:rsidR="009B59E0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DE        </w:t>
      </w:r>
      <w:r w:rsidR="004555DB" w:rsidRPr="00302499">
        <w:rPr>
          <w:rFonts w:ascii="Arial" w:hAnsi="Arial" w:cs="Arial"/>
          <w:bCs/>
          <w:i w:val="0"/>
          <w:iCs/>
          <w:sz w:val="24"/>
          <w:szCs w:val="24"/>
          <w:u w:val="single"/>
        </w:rPr>
        <w:t xml:space="preserve"> </w:t>
      </w:r>
      <w:r w:rsidRPr="00302499">
        <w:rPr>
          <w:rFonts w:ascii="Arial" w:hAnsi="Arial" w:cs="Arial"/>
          <w:bCs/>
          <w:i w:val="0"/>
          <w:iCs/>
          <w:sz w:val="24"/>
          <w:szCs w:val="24"/>
          <w:u w:val="single"/>
        </w:rPr>
        <w:t>20</w:t>
      </w:r>
      <w:r w:rsidR="00265AEB" w:rsidRPr="00302499">
        <w:rPr>
          <w:rFonts w:ascii="Arial" w:hAnsi="Arial" w:cs="Arial"/>
          <w:bCs/>
          <w:i w:val="0"/>
          <w:iCs/>
          <w:sz w:val="24"/>
          <w:szCs w:val="24"/>
          <w:u w:val="single"/>
        </w:rPr>
        <w:t>24</w:t>
      </w:r>
      <w:r w:rsidR="003D5848" w:rsidRPr="00302499">
        <w:rPr>
          <w:rFonts w:ascii="Arial" w:hAnsi="Arial" w:cs="Arial"/>
          <w:bCs/>
          <w:i w:val="0"/>
          <w:iCs/>
          <w:sz w:val="24"/>
          <w:szCs w:val="24"/>
          <w:u w:val="single"/>
        </w:rPr>
        <w:t>.</w:t>
      </w:r>
    </w:p>
    <w:p w:rsidR="004432E3" w:rsidRPr="007D2577" w:rsidRDefault="004432E3">
      <w:pPr>
        <w:rPr>
          <w:rFonts w:ascii="Arial" w:hAnsi="Arial" w:cs="Arial"/>
          <w:iCs/>
          <w:szCs w:val="24"/>
        </w:rPr>
      </w:pPr>
    </w:p>
    <w:p w:rsidR="004432E3" w:rsidRPr="007D2577" w:rsidRDefault="004432E3">
      <w:pPr>
        <w:rPr>
          <w:rFonts w:ascii="Arial" w:hAnsi="Arial" w:cs="Arial"/>
          <w:iCs/>
          <w:szCs w:val="24"/>
        </w:rPr>
      </w:pPr>
    </w:p>
    <w:p w:rsidR="004555DB" w:rsidRPr="007D2577" w:rsidRDefault="0020586F" w:rsidP="004555DB">
      <w:pPr>
        <w:ind w:left="3686" w:hanging="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ALTERA A RESOLUÇÃO 002/2018</w:t>
      </w:r>
      <w:r w:rsidR="004555DB" w:rsidRPr="007D2577">
        <w:rPr>
          <w:rFonts w:ascii="Arial" w:hAnsi="Arial" w:cs="Arial"/>
          <w:b/>
          <w:szCs w:val="24"/>
        </w:rPr>
        <w:t>.</w:t>
      </w:r>
    </w:p>
    <w:p w:rsidR="004432E3" w:rsidRPr="007D2577" w:rsidRDefault="004432E3">
      <w:pPr>
        <w:rPr>
          <w:rFonts w:ascii="Arial" w:hAnsi="Arial" w:cs="Arial"/>
          <w:iCs/>
          <w:szCs w:val="24"/>
        </w:rPr>
      </w:pPr>
    </w:p>
    <w:p w:rsidR="004432E3" w:rsidRDefault="00841A53">
      <w:pPr>
        <w:pStyle w:val="Ttulo"/>
        <w:jc w:val="both"/>
        <w:rPr>
          <w:rFonts w:ascii="Arial" w:hAnsi="Arial" w:cs="Arial"/>
          <w:b w:val="0"/>
          <w:i w:val="0"/>
          <w:iCs/>
          <w:sz w:val="24"/>
          <w:szCs w:val="24"/>
        </w:rPr>
      </w:pPr>
      <w:r>
        <w:rPr>
          <w:rFonts w:ascii="Arial" w:hAnsi="Arial" w:cs="Arial"/>
          <w:b w:val="0"/>
          <w:i w:val="0"/>
          <w:iCs/>
          <w:sz w:val="24"/>
          <w:szCs w:val="24"/>
        </w:rPr>
        <w:t xml:space="preserve">A Câmara Municipal de Santo Antônio de Pádua, a aprova a seguinte </w:t>
      </w:r>
    </w:p>
    <w:p w:rsidR="00841A53" w:rsidRDefault="00841A53">
      <w:pPr>
        <w:pStyle w:val="Ttulo"/>
        <w:jc w:val="both"/>
        <w:rPr>
          <w:rFonts w:ascii="Arial" w:hAnsi="Arial" w:cs="Arial"/>
          <w:b w:val="0"/>
          <w:i w:val="0"/>
          <w:iCs/>
          <w:sz w:val="24"/>
          <w:szCs w:val="24"/>
        </w:rPr>
      </w:pPr>
    </w:p>
    <w:p w:rsidR="00841A53" w:rsidRPr="007D2577" w:rsidRDefault="00841A53">
      <w:pPr>
        <w:pStyle w:val="Ttulo"/>
        <w:jc w:val="both"/>
        <w:rPr>
          <w:rFonts w:ascii="Arial" w:hAnsi="Arial" w:cs="Arial"/>
          <w:b w:val="0"/>
          <w:i w:val="0"/>
          <w:iCs/>
          <w:sz w:val="24"/>
          <w:szCs w:val="24"/>
        </w:rPr>
      </w:pPr>
    </w:p>
    <w:p w:rsidR="004432E3" w:rsidRPr="007D2577" w:rsidRDefault="00AF0DD3" w:rsidP="004555DB">
      <w:pPr>
        <w:pStyle w:val="Ttulo"/>
        <w:rPr>
          <w:rFonts w:ascii="Arial" w:hAnsi="Arial" w:cs="Arial"/>
          <w:i w:val="0"/>
          <w:iCs/>
          <w:sz w:val="24"/>
          <w:szCs w:val="24"/>
        </w:rPr>
      </w:pPr>
      <w:r w:rsidRPr="007D2577">
        <w:rPr>
          <w:rFonts w:ascii="Arial" w:hAnsi="Arial" w:cs="Arial"/>
          <w:i w:val="0"/>
          <w:iCs/>
          <w:sz w:val="24"/>
          <w:szCs w:val="24"/>
        </w:rPr>
        <w:t>RESOLUÇÃO</w:t>
      </w:r>
    </w:p>
    <w:p w:rsidR="004432E3" w:rsidRPr="007D2577" w:rsidRDefault="004432E3" w:rsidP="004555DB">
      <w:pPr>
        <w:jc w:val="center"/>
        <w:rPr>
          <w:rFonts w:ascii="Arial" w:hAnsi="Arial" w:cs="Arial"/>
          <w:iCs/>
          <w:szCs w:val="24"/>
        </w:rPr>
      </w:pPr>
    </w:p>
    <w:p w:rsidR="004555DB" w:rsidRPr="007D2577" w:rsidRDefault="004555DB" w:rsidP="004555DB">
      <w:pPr>
        <w:pStyle w:val="Corpodetexto"/>
        <w:ind w:right="0"/>
        <w:jc w:val="both"/>
        <w:rPr>
          <w:rFonts w:ascii="Arial" w:hAnsi="Arial" w:cs="Arial"/>
          <w:b/>
          <w:szCs w:val="24"/>
        </w:rPr>
      </w:pPr>
    </w:p>
    <w:p w:rsidR="0020586F" w:rsidRDefault="004555DB" w:rsidP="004555DB">
      <w:pPr>
        <w:pStyle w:val="Corpodetexto"/>
        <w:ind w:right="0" w:firstLine="851"/>
        <w:jc w:val="both"/>
        <w:rPr>
          <w:rFonts w:ascii="Arial" w:hAnsi="Arial" w:cs="Arial"/>
          <w:szCs w:val="24"/>
        </w:rPr>
      </w:pPr>
      <w:r w:rsidRPr="007D2577">
        <w:rPr>
          <w:rFonts w:ascii="Arial" w:hAnsi="Arial" w:cs="Arial"/>
          <w:b/>
          <w:szCs w:val="24"/>
        </w:rPr>
        <w:t>Art. 1º -</w:t>
      </w:r>
      <w:r w:rsidRPr="007D2577">
        <w:rPr>
          <w:rFonts w:ascii="Arial" w:hAnsi="Arial" w:cs="Arial"/>
          <w:szCs w:val="24"/>
        </w:rPr>
        <w:t xml:space="preserve"> </w:t>
      </w:r>
      <w:r w:rsidR="0020586F">
        <w:rPr>
          <w:rFonts w:ascii="Arial" w:hAnsi="Arial" w:cs="Arial"/>
          <w:szCs w:val="24"/>
        </w:rPr>
        <w:t>O Inciso I do art. 4º da Resolução nº 002 de 19 de março de 2018, passara a ter a seguinte redação:</w:t>
      </w:r>
    </w:p>
    <w:p w:rsidR="0020586F" w:rsidRDefault="0020586F" w:rsidP="004555DB">
      <w:pPr>
        <w:pStyle w:val="Corpodetexto"/>
        <w:ind w:right="0" w:firstLine="851"/>
        <w:jc w:val="both"/>
        <w:rPr>
          <w:rFonts w:ascii="Arial" w:hAnsi="Arial" w:cs="Arial"/>
          <w:szCs w:val="24"/>
        </w:rPr>
      </w:pPr>
    </w:p>
    <w:p w:rsidR="004555DB" w:rsidRPr="0020586F" w:rsidRDefault="0020586F" w:rsidP="004555DB">
      <w:pPr>
        <w:pStyle w:val="Corpodetexto"/>
        <w:ind w:right="0" w:firstLine="851"/>
        <w:jc w:val="both"/>
        <w:rPr>
          <w:rFonts w:ascii="Arial" w:hAnsi="Arial" w:cs="Arial"/>
          <w:b/>
          <w:i/>
          <w:szCs w:val="24"/>
        </w:rPr>
      </w:pPr>
      <w:r w:rsidRPr="0020586F">
        <w:rPr>
          <w:rFonts w:ascii="Arial" w:hAnsi="Arial" w:cs="Arial"/>
          <w:b/>
          <w:i/>
          <w:szCs w:val="24"/>
        </w:rPr>
        <w:t xml:space="preserve">“I – </w:t>
      </w:r>
      <w:proofErr w:type="gramStart"/>
      <w:r w:rsidRPr="0020586F">
        <w:rPr>
          <w:rFonts w:ascii="Arial" w:hAnsi="Arial" w:cs="Arial"/>
          <w:b/>
          <w:i/>
          <w:szCs w:val="24"/>
        </w:rPr>
        <w:t>o</w:t>
      </w:r>
      <w:proofErr w:type="gramEnd"/>
      <w:r w:rsidRPr="0020586F">
        <w:rPr>
          <w:rFonts w:ascii="Arial" w:hAnsi="Arial" w:cs="Arial"/>
          <w:b/>
          <w:i/>
          <w:szCs w:val="24"/>
        </w:rPr>
        <w:t xml:space="preserve"> deslocamento que não originar quaisquer despesas mencionadas no art. 2º, ou o deslocamento seja inferior a 120 KM da Sede do Município ao local da diligência</w:t>
      </w:r>
      <w:r w:rsidR="000E56F9" w:rsidRPr="0020586F">
        <w:rPr>
          <w:rFonts w:ascii="Arial" w:hAnsi="Arial" w:cs="Arial"/>
          <w:b/>
          <w:i/>
          <w:szCs w:val="24"/>
        </w:rPr>
        <w:t>.</w:t>
      </w:r>
      <w:r w:rsidRPr="0020586F">
        <w:rPr>
          <w:rFonts w:ascii="Arial" w:hAnsi="Arial" w:cs="Arial"/>
          <w:b/>
          <w:i/>
          <w:szCs w:val="24"/>
        </w:rPr>
        <w:t>”</w:t>
      </w:r>
    </w:p>
    <w:p w:rsidR="004555DB" w:rsidRPr="0020586F" w:rsidRDefault="004555DB" w:rsidP="004555DB">
      <w:pPr>
        <w:ind w:firstLine="851"/>
        <w:jc w:val="both"/>
        <w:rPr>
          <w:rFonts w:ascii="Arial" w:hAnsi="Arial" w:cs="Arial"/>
          <w:b/>
          <w:i/>
          <w:szCs w:val="24"/>
        </w:rPr>
      </w:pPr>
    </w:p>
    <w:p w:rsidR="0020586F" w:rsidRDefault="004555DB" w:rsidP="004555DB">
      <w:pPr>
        <w:ind w:firstLine="851"/>
        <w:jc w:val="both"/>
        <w:rPr>
          <w:rFonts w:ascii="Arial" w:hAnsi="Arial" w:cs="Arial"/>
          <w:szCs w:val="24"/>
        </w:rPr>
      </w:pPr>
      <w:r w:rsidRPr="007D2577">
        <w:rPr>
          <w:rFonts w:ascii="Arial" w:hAnsi="Arial" w:cs="Arial"/>
          <w:b/>
          <w:szCs w:val="24"/>
        </w:rPr>
        <w:t>Art. 2º -</w:t>
      </w:r>
      <w:r w:rsidRPr="007D2577">
        <w:rPr>
          <w:rFonts w:ascii="Arial" w:hAnsi="Arial" w:cs="Arial"/>
          <w:szCs w:val="24"/>
        </w:rPr>
        <w:t xml:space="preserve"> </w:t>
      </w:r>
      <w:r w:rsidR="0020586F">
        <w:rPr>
          <w:rFonts w:ascii="Arial" w:hAnsi="Arial" w:cs="Arial"/>
          <w:szCs w:val="24"/>
        </w:rPr>
        <w:t>Fica altera a tabela constante do art. 8º da Resolução 002/2018, que assim se configura</w:t>
      </w:r>
      <w:r w:rsidR="009765CF">
        <w:rPr>
          <w:rFonts w:ascii="Arial" w:hAnsi="Arial" w:cs="Arial"/>
          <w:szCs w:val="24"/>
        </w:rPr>
        <w:t>rá</w:t>
      </w:r>
      <w:r w:rsidR="0020586F">
        <w:rPr>
          <w:rFonts w:ascii="Arial" w:hAnsi="Arial" w:cs="Arial"/>
          <w:szCs w:val="24"/>
        </w:rPr>
        <w:t>:</w:t>
      </w:r>
    </w:p>
    <w:p w:rsidR="0020586F" w:rsidRDefault="0020586F" w:rsidP="0020586F">
      <w:pPr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937"/>
        <w:gridCol w:w="4295"/>
        <w:gridCol w:w="2835"/>
      </w:tblGrid>
      <w:tr w:rsidR="001C41A9" w:rsidRPr="0020586F" w:rsidTr="001C41A9">
        <w:tc>
          <w:tcPr>
            <w:tcW w:w="1937" w:type="dxa"/>
          </w:tcPr>
          <w:p w:rsidR="001C41A9" w:rsidRPr="0020586F" w:rsidRDefault="001C41A9" w:rsidP="002058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586F">
              <w:rPr>
                <w:rFonts w:ascii="Arial" w:hAnsi="Arial" w:cs="Arial"/>
                <w:b/>
                <w:sz w:val="20"/>
              </w:rPr>
              <w:t>Discriminação</w:t>
            </w:r>
          </w:p>
        </w:tc>
        <w:tc>
          <w:tcPr>
            <w:tcW w:w="4295" w:type="dxa"/>
          </w:tcPr>
          <w:p w:rsidR="001C41A9" w:rsidRPr="0020586F" w:rsidRDefault="001C41A9" w:rsidP="0020586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Distâ</w:t>
            </w:r>
            <w:r w:rsidRPr="0020586F">
              <w:rPr>
                <w:rFonts w:ascii="Arial" w:hAnsi="Arial" w:cs="Arial"/>
                <w:b/>
                <w:sz w:val="20"/>
              </w:rPr>
              <w:t>ncia</w:t>
            </w:r>
            <w:r>
              <w:rPr>
                <w:rFonts w:ascii="Arial" w:hAnsi="Arial" w:cs="Arial"/>
                <w:b/>
                <w:sz w:val="20"/>
              </w:rPr>
              <w:t xml:space="preserve"> de Deslocamento</w:t>
            </w:r>
          </w:p>
        </w:tc>
        <w:tc>
          <w:tcPr>
            <w:tcW w:w="2835" w:type="dxa"/>
          </w:tcPr>
          <w:p w:rsidR="001C41A9" w:rsidRPr="0020586F" w:rsidRDefault="001C41A9" w:rsidP="001C41A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586F">
              <w:rPr>
                <w:rFonts w:ascii="Arial" w:hAnsi="Arial" w:cs="Arial"/>
                <w:b/>
                <w:sz w:val="20"/>
              </w:rPr>
              <w:t xml:space="preserve">Valor </w:t>
            </w:r>
          </w:p>
        </w:tc>
      </w:tr>
      <w:tr w:rsidR="001C41A9" w:rsidRPr="0020586F" w:rsidTr="001C41A9">
        <w:tc>
          <w:tcPr>
            <w:tcW w:w="1937" w:type="dxa"/>
          </w:tcPr>
          <w:p w:rsidR="001C41A9" w:rsidRDefault="001C41A9" w:rsidP="0020586F">
            <w:pPr>
              <w:jc w:val="both"/>
              <w:rPr>
                <w:rFonts w:ascii="Arial" w:hAnsi="Arial" w:cs="Arial"/>
                <w:sz w:val="20"/>
              </w:rPr>
            </w:pPr>
            <w:r w:rsidRPr="0020586F">
              <w:rPr>
                <w:rFonts w:ascii="Arial" w:hAnsi="Arial" w:cs="Arial"/>
                <w:sz w:val="20"/>
              </w:rPr>
              <w:t>Vereadores</w:t>
            </w:r>
          </w:p>
          <w:p w:rsidR="001C41A9" w:rsidRDefault="001C41A9" w:rsidP="0020586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Motoristas</w:t>
            </w:r>
          </w:p>
          <w:p w:rsidR="001C41A9" w:rsidRPr="0020586F" w:rsidRDefault="001C41A9" w:rsidP="0020586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Demais Servidores</w:t>
            </w:r>
          </w:p>
        </w:tc>
        <w:tc>
          <w:tcPr>
            <w:tcW w:w="4295" w:type="dxa"/>
          </w:tcPr>
          <w:p w:rsidR="001C41A9" w:rsidRDefault="001C41A9" w:rsidP="0020586F">
            <w:pPr>
              <w:jc w:val="both"/>
              <w:rPr>
                <w:rFonts w:ascii="Arial" w:hAnsi="Arial" w:cs="Arial"/>
                <w:sz w:val="20"/>
              </w:rPr>
            </w:pPr>
          </w:p>
          <w:p w:rsidR="001C41A9" w:rsidRPr="0020586F" w:rsidRDefault="001C41A9" w:rsidP="00FC25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 120 KM a 200 KM</w:t>
            </w:r>
          </w:p>
        </w:tc>
        <w:tc>
          <w:tcPr>
            <w:tcW w:w="2835" w:type="dxa"/>
          </w:tcPr>
          <w:p w:rsidR="001C41A9" w:rsidRDefault="00BE106F" w:rsidP="00FC252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1C41A9">
              <w:rPr>
                <w:rFonts w:ascii="Arial" w:hAnsi="Arial" w:cs="Arial"/>
                <w:sz w:val="20"/>
              </w:rPr>
              <w:t>0,00</w:t>
            </w:r>
          </w:p>
          <w:p w:rsidR="001C41A9" w:rsidRDefault="001C41A9" w:rsidP="00FC252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100,00</w:t>
            </w:r>
          </w:p>
          <w:p w:rsidR="001C41A9" w:rsidRPr="0020586F" w:rsidRDefault="001C41A9" w:rsidP="00FC252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120,00</w:t>
            </w:r>
          </w:p>
        </w:tc>
      </w:tr>
    </w:tbl>
    <w:p w:rsidR="00FC252F" w:rsidRDefault="00FC252F" w:rsidP="004555DB">
      <w:pPr>
        <w:ind w:firstLine="1134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937"/>
        <w:gridCol w:w="4295"/>
        <w:gridCol w:w="2835"/>
      </w:tblGrid>
      <w:tr w:rsidR="001C41A9" w:rsidRPr="0020586F" w:rsidTr="001C41A9">
        <w:tc>
          <w:tcPr>
            <w:tcW w:w="1937" w:type="dxa"/>
          </w:tcPr>
          <w:p w:rsidR="001C41A9" w:rsidRPr="0020586F" w:rsidRDefault="001C41A9" w:rsidP="00101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586F">
              <w:rPr>
                <w:rFonts w:ascii="Arial" w:hAnsi="Arial" w:cs="Arial"/>
                <w:b/>
                <w:sz w:val="20"/>
              </w:rPr>
              <w:t>Discriminação</w:t>
            </w:r>
          </w:p>
        </w:tc>
        <w:tc>
          <w:tcPr>
            <w:tcW w:w="4295" w:type="dxa"/>
          </w:tcPr>
          <w:p w:rsidR="001C41A9" w:rsidRPr="0020586F" w:rsidRDefault="001C41A9" w:rsidP="00101C9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Distâ</w:t>
            </w:r>
            <w:r w:rsidRPr="0020586F">
              <w:rPr>
                <w:rFonts w:ascii="Arial" w:hAnsi="Arial" w:cs="Arial"/>
                <w:b/>
                <w:sz w:val="20"/>
              </w:rPr>
              <w:t>ncia</w:t>
            </w:r>
            <w:r>
              <w:rPr>
                <w:rFonts w:ascii="Arial" w:hAnsi="Arial" w:cs="Arial"/>
                <w:b/>
                <w:sz w:val="20"/>
              </w:rPr>
              <w:t xml:space="preserve"> de Deslocamento</w:t>
            </w:r>
          </w:p>
        </w:tc>
        <w:tc>
          <w:tcPr>
            <w:tcW w:w="2835" w:type="dxa"/>
          </w:tcPr>
          <w:p w:rsidR="001C41A9" w:rsidRPr="0020586F" w:rsidRDefault="001C41A9" w:rsidP="001C41A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586F">
              <w:rPr>
                <w:rFonts w:ascii="Arial" w:hAnsi="Arial" w:cs="Arial"/>
                <w:b/>
                <w:sz w:val="20"/>
              </w:rPr>
              <w:t xml:space="preserve">Valor </w:t>
            </w:r>
          </w:p>
        </w:tc>
      </w:tr>
      <w:tr w:rsidR="001C41A9" w:rsidRPr="0020586F" w:rsidTr="001C41A9">
        <w:tc>
          <w:tcPr>
            <w:tcW w:w="1937" w:type="dxa"/>
          </w:tcPr>
          <w:p w:rsidR="001C41A9" w:rsidRDefault="001C41A9" w:rsidP="00101C9B">
            <w:pPr>
              <w:jc w:val="both"/>
              <w:rPr>
                <w:rFonts w:ascii="Arial" w:hAnsi="Arial" w:cs="Arial"/>
                <w:sz w:val="20"/>
              </w:rPr>
            </w:pPr>
            <w:r w:rsidRPr="0020586F">
              <w:rPr>
                <w:rFonts w:ascii="Arial" w:hAnsi="Arial" w:cs="Arial"/>
                <w:sz w:val="20"/>
              </w:rPr>
              <w:t>Vereadores</w:t>
            </w:r>
          </w:p>
          <w:p w:rsidR="001C41A9" w:rsidRDefault="001C41A9" w:rsidP="00101C9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Motoristas</w:t>
            </w:r>
          </w:p>
          <w:p w:rsidR="001C41A9" w:rsidRPr="0020586F" w:rsidRDefault="001C41A9" w:rsidP="00101C9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Demais Servidores</w:t>
            </w:r>
          </w:p>
        </w:tc>
        <w:tc>
          <w:tcPr>
            <w:tcW w:w="4295" w:type="dxa"/>
          </w:tcPr>
          <w:p w:rsidR="001C41A9" w:rsidRDefault="001C41A9" w:rsidP="00101C9B">
            <w:pPr>
              <w:jc w:val="both"/>
              <w:rPr>
                <w:rFonts w:ascii="Arial" w:hAnsi="Arial" w:cs="Arial"/>
                <w:sz w:val="20"/>
              </w:rPr>
            </w:pPr>
          </w:p>
          <w:p w:rsidR="001C41A9" w:rsidRPr="0020586F" w:rsidRDefault="001C41A9" w:rsidP="00FC25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Acima 200 KM</w:t>
            </w:r>
          </w:p>
        </w:tc>
        <w:tc>
          <w:tcPr>
            <w:tcW w:w="2835" w:type="dxa"/>
          </w:tcPr>
          <w:p w:rsidR="001C41A9" w:rsidRDefault="001C41A9" w:rsidP="00101C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300,00</w:t>
            </w:r>
          </w:p>
          <w:p w:rsidR="001C41A9" w:rsidRDefault="001C41A9" w:rsidP="00101C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200,00</w:t>
            </w:r>
          </w:p>
          <w:p w:rsidR="001C41A9" w:rsidRPr="0020586F" w:rsidRDefault="001C41A9" w:rsidP="00101C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200,00</w:t>
            </w:r>
          </w:p>
        </w:tc>
      </w:tr>
    </w:tbl>
    <w:p w:rsidR="00FC252F" w:rsidRDefault="00FC252F" w:rsidP="004555DB">
      <w:pPr>
        <w:ind w:firstLine="1134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937"/>
        <w:gridCol w:w="4295"/>
        <w:gridCol w:w="2835"/>
      </w:tblGrid>
      <w:tr w:rsidR="001C41A9" w:rsidRPr="0020586F" w:rsidTr="001C41A9">
        <w:tc>
          <w:tcPr>
            <w:tcW w:w="1937" w:type="dxa"/>
          </w:tcPr>
          <w:p w:rsidR="001C41A9" w:rsidRPr="0020586F" w:rsidRDefault="001C41A9" w:rsidP="00101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586F">
              <w:rPr>
                <w:rFonts w:ascii="Arial" w:hAnsi="Arial" w:cs="Arial"/>
                <w:b/>
                <w:sz w:val="20"/>
              </w:rPr>
              <w:t>Discriminação</w:t>
            </w:r>
          </w:p>
        </w:tc>
        <w:tc>
          <w:tcPr>
            <w:tcW w:w="4295" w:type="dxa"/>
            <w:vMerge w:val="restart"/>
          </w:tcPr>
          <w:p w:rsidR="001C41A9" w:rsidRDefault="001C41A9" w:rsidP="00101C9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41A9" w:rsidRPr="0020586F" w:rsidRDefault="001C41A9" w:rsidP="00101C9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Deslocamento p/ Distrito Federal</w:t>
            </w:r>
          </w:p>
          <w:p w:rsidR="001C41A9" w:rsidRDefault="001C41A9" w:rsidP="00101C9B">
            <w:pPr>
              <w:jc w:val="both"/>
              <w:rPr>
                <w:rFonts w:ascii="Arial" w:hAnsi="Arial" w:cs="Arial"/>
                <w:sz w:val="20"/>
              </w:rPr>
            </w:pPr>
          </w:p>
          <w:p w:rsidR="001C41A9" w:rsidRPr="0020586F" w:rsidRDefault="001C41A9" w:rsidP="00101C9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:rsidR="001C41A9" w:rsidRPr="0020586F" w:rsidRDefault="001C41A9" w:rsidP="001C41A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586F">
              <w:rPr>
                <w:rFonts w:ascii="Arial" w:hAnsi="Arial" w:cs="Arial"/>
                <w:b/>
                <w:sz w:val="20"/>
              </w:rPr>
              <w:t xml:space="preserve">Valor </w:t>
            </w:r>
          </w:p>
        </w:tc>
      </w:tr>
      <w:tr w:rsidR="001C41A9" w:rsidRPr="0020586F" w:rsidTr="001C41A9">
        <w:tc>
          <w:tcPr>
            <w:tcW w:w="1937" w:type="dxa"/>
          </w:tcPr>
          <w:p w:rsidR="001C41A9" w:rsidRDefault="001C41A9" w:rsidP="00101C9B">
            <w:pPr>
              <w:jc w:val="both"/>
              <w:rPr>
                <w:rFonts w:ascii="Arial" w:hAnsi="Arial" w:cs="Arial"/>
                <w:sz w:val="20"/>
              </w:rPr>
            </w:pPr>
            <w:r w:rsidRPr="0020586F">
              <w:rPr>
                <w:rFonts w:ascii="Arial" w:hAnsi="Arial" w:cs="Arial"/>
                <w:sz w:val="20"/>
              </w:rPr>
              <w:t>Vereadores</w:t>
            </w:r>
          </w:p>
          <w:p w:rsidR="001C41A9" w:rsidRDefault="001C41A9" w:rsidP="00101C9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Motoristas</w:t>
            </w:r>
          </w:p>
          <w:p w:rsidR="001C41A9" w:rsidRPr="0020586F" w:rsidRDefault="001C41A9" w:rsidP="00101C9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Demais Servidores</w:t>
            </w:r>
          </w:p>
        </w:tc>
        <w:tc>
          <w:tcPr>
            <w:tcW w:w="4295" w:type="dxa"/>
            <w:vMerge/>
          </w:tcPr>
          <w:p w:rsidR="001C41A9" w:rsidRPr="0020586F" w:rsidRDefault="001C41A9" w:rsidP="00101C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1C41A9" w:rsidRDefault="001C41A9" w:rsidP="00101C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700,00</w:t>
            </w:r>
          </w:p>
          <w:p w:rsidR="001C41A9" w:rsidRDefault="001C41A9" w:rsidP="00101C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200,00</w:t>
            </w:r>
          </w:p>
          <w:p w:rsidR="001C41A9" w:rsidRPr="0020586F" w:rsidRDefault="001C41A9" w:rsidP="00101C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350,00</w:t>
            </w:r>
          </w:p>
        </w:tc>
      </w:tr>
    </w:tbl>
    <w:p w:rsidR="004555DB" w:rsidRPr="007D2577" w:rsidRDefault="004555DB" w:rsidP="004555DB">
      <w:pPr>
        <w:ind w:firstLine="1134"/>
        <w:jc w:val="both"/>
        <w:rPr>
          <w:rFonts w:ascii="Arial" w:hAnsi="Arial" w:cs="Arial"/>
          <w:szCs w:val="24"/>
        </w:rPr>
      </w:pPr>
    </w:p>
    <w:p w:rsidR="007D2577" w:rsidRDefault="004555DB" w:rsidP="00A97422">
      <w:pPr>
        <w:ind w:firstLine="851"/>
        <w:jc w:val="both"/>
        <w:rPr>
          <w:rFonts w:ascii="Arial" w:hAnsi="Arial" w:cs="Arial"/>
          <w:szCs w:val="24"/>
        </w:rPr>
      </w:pPr>
      <w:r w:rsidRPr="007D2577">
        <w:rPr>
          <w:rFonts w:ascii="Arial" w:hAnsi="Arial" w:cs="Arial"/>
          <w:b/>
          <w:szCs w:val="24"/>
        </w:rPr>
        <w:t>Art. 3º -</w:t>
      </w:r>
      <w:r w:rsidRPr="007D2577">
        <w:rPr>
          <w:rFonts w:ascii="Arial" w:hAnsi="Arial" w:cs="Arial"/>
          <w:szCs w:val="24"/>
        </w:rPr>
        <w:t xml:space="preserve"> Considera-se como pernoite, para fins desta Resolução, a esta</w:t>
      </w:r>
      <w:r w:rsidR="009F66C8">
        <w:rPr>
          <w:rFonts w:ascii="Arial" w:hAnsi="Arial" w:cs="Arial"/>
          <w:szCs w:val="24"/>
        </w:rPr>
        <w:t xml:space="preserve">da em hotel, albergue ou pensão, representando </w:t>
      </w:r>
      <w:r w:rsidR="006F202E">
        <w:rPr>
          <w:rFonts w:ascii="Arial" w:hAnsi="Arial" w:cs="Arial"/>
          <w:szCs w:val="24"/>
        </w:rPr>
        <w:t xml:space="preserve">o acréscimo de </w:t>
      </w:r>
      <w:r w:rsidR="001C41A9">
        <w:rPr>
          <w:rFonts w:ascii="Arial" w:hAnsi="Arial" w:cs="Arial"/>
          <w:szCs w:val="24"/>
        </w:rPr>
        <w:t xml:space="preserve">50 </w:t>
      </w:r>
      <w:r w:rsidR="009F66C8">
        <w:rPr>
          <w:rFonts w:ascii="Arial" w:hAnsi="Arial" w:cs="Arial"/>
          <w:szCs w:val="24"/>
        </w:rPr>
        <w:t xml:space="preserve">% do valor normal da respectiva diária. </w:t>
      </w:r>
    </w:p>
    <w:p w:rsidR="009F66C8" w:rsidRDefault="009F66C8" w:rsidP="009F66C8">
      <w:pPr>
        <w:jc w:val="both"/>
        <w:rPr>
          <w:rFonts w:ascii="Arial" w:hAnsi="Arial" w:cs="Arial"/>
          <w:szCs w:val="24"/>
        </w:rPr>
      </w:pPr>
    </w:p>
    <w:p w:rsidR="000E56F9" w:rsidRPr="007D2577" w:rsidRDefault="000E56F9" w:rsidP="004555DB">
      <w:pPr>
        <w:ind w:firstLine="1134"/>
        <w:jc w:val="both"/>
        <w:rPr>
          <w:rFonts w:ascii="Arial" w:hAnsi="Arial" w:cs="Arial"/>
          <w:szCs w:val="24"/>
        </w:rPr>
      </w:pPr>
    </w:p>
    <w:p w:rsidR="004555DB" w:rsidRDefault="00A97422" w:rsidP="004555DB">
      <w:pPr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Único</w:t>
      </w:r>
      <w:r w:rsidR="004555DB" w:rsidRPr="007D2577">
        <w:rPr>
          <w:rFonts w:ascii="Arial" w:hAnsi="Arial" w:cs="Arial"/>
          <w:b/>
          <w:szCs w:val="24"/>
        </w:rPr>
        <w:t xml:space="preserve"> </w:t>
      </w:r>
      <w:r w:rsidR="004555DB" w:rsidRPr="007D2577">
        <w:rPr>
          <w:rFonts w:ascii="Arial" w:hAnsi="Arial" w:cs="Arial"/>
          <w:szCs w:val="24"/>
        </w:rPr>
        <w:t xml:space="preserve">– Quanto ao número de diárias, nos termos </w:t>
      </w:r>
      <w:r w:rsidR="00CC2F12">
        <w:rPr>
          <w:rFonts w:ascii="Arial" w:hAnsi="Arial" w:cs="Arial"/>
          <w:szCs w:val="24"/>
        </w:rPr>
        <w:t>desta Re</w:t>
      </w:r>
      <w:r>
        <w:rPr>
          <w:rFonts w:ascii="Arial" w:hAnsi="Arial" w:cs="Arial"/>
          <w:szCs w:val="24"/>
        </w:rPr>
        <w:t>solução</w:t>
      </w:r>
      <w:r w:rsidR="004555DB" w:rsidRPr="007D2577">
        <w:rPr>
          <w:rFonts w:ascii="Arial" w:hAnsi="Arial" w:cs="Arial"/>
          <w:szCs w:val="24"/>
        </w:rPr>
        <w:t>, será devido:</w:t>
      </w:r>
    </w:p>
    <w:p w:rsidR="007D2577" w:rsidRPr="007D2577" w:rsidRDefault="007D2577" w:rsidP="004555DB">
      <w:pPr>
        <w:ind w:firstLine="1134"/>
        <w:jc w:val="both"/>
        <w:rPr>
          <w:rFonts w:ascii="Arial" w:hAnsi="Arial" w:cs="Arial"/>
          <w:szCs w:val="24"/>
        </w:rPr>
      </w:pPr>
    </w:p>
    <w:p w:rsidR="004555DB" w:rsidRDefault="004555DB" w:rsidP="004555DB">
      <w:pPr>
        <w:ind w:firstLine="1418"/>
        <w:jc w:val="both"/>
        <w:rPr>
          <w:rFonts w:ascii="Arial" w:hAnsi="Arial" w:cs="Arial"/>
          <w:szCs w:val="24"/>
        </w:rPr>
      </w:pPr>
      <w:r w:rsidRPr="007D2577">
        <w:rPr>
          <w:rFonts w:ascii="Arial" w:hAnsi="Arial" w:cs="Arial"/>
          <w:b/>
          <w:szCs w:val="24"/>
        </w:rPr>
        <w:t xml:space="preserve">I </w:t>
      </w:r>
      <w:r w:rsidRPr="007D2577">
        <w:rPr>
          <w:rFonts w:ascii="Arial" w:hAnsi="Arial" w:cs="Arial"/>
          <w:szCs w:val="24"/>
        </w:rPr>
        <w:t xml:space="preserve">– </w:t>
      </w:r>
      <w:proofErr w:type="gramStart"/>
      <w:r w:rsidRPr="007D2577">
        <w:rPr>
          <w:rFonts w:ascii="Arial" w:hAnsi="Arial" w:cs="Arial"/>
          <w:szCs w:val="24"/>
        </w:rPr>
        <w:t>uma</w:t>
      </w:r>
      <w:proofErr w:type="gramEnd"/>
      <w:r w:rsidRPr="007D2577">
        <w:rPr>
          <w:rFonts w:ascii="Arial" w:hAnsi="Arial" w:cs="Arial"/>
          <w:szCs w:val="24"/>
        </w:rPr>
        <w:t xml:space="preserve"> diária integral</w:t>
      </w:r>
      <w:r w:rsidR="006F202E">
        <w:rPr>
          <w:rFonts w:ascii="Arial" w:hAnsi="Arial" w:cs="Arial"/>
          <w:szCs w:val="24"/>
        </w:rPr>
        <w:t xml:space="preserve"> com acréscimo de eventual pernoite</w:t>
      </w:r>
      <w:r w:rsidRPr="007D2577">
        <w:rPr>
          <w:rFonts w:ascii="Arial" w:hAnsi="Arial" w:cs="Arial"/>
          <w:szCs w:val="24"/>
        </w:rPr>
        <w:t>, a cada 24 horas fora da sede do Município, contados do horário de saída do Município;</w:t>
      </w:r>
    </w:p>
    <w:p w:rsidR="007D2577" w:rsidRPr="007D2577" w:rsidRDefault="007D2577" w:rsidP="004555DB">
      <w:pPr>
        <w:ind w:firstLine="1418"/>
        <w:jc w:val="both"/>
        <w:rPr>
          <w:rFonts w:ascii="Arial" w:hAnsi="Arial" w:cs="Arial"/>
          <w:szCs w:val="24"/>
        </w:rPr>
      </w:pPr>
    </w:p>
    <w:p w:rsidR="00BB00A2" w:rsidRDefault="00BB00A2" w:rsidP="004555DB">
      <w:pPr>
        <w:ind w:firstLine="1418"/>
        <w:jc w:val="both"/>
        <w:rPr>
          <w:rFonts w:ascii="Arial" w:hAnsi="Arial" w:cs="Arial"/>
          <w:b/>
          <w:szCs w:val="24"/>
        </w:rPr>
      </w:pPr>
    </w:p>
    <w:p w:rsidR="00BB00A2" w:rsidRDefault="00BB00A2" w:rsidP="004555DB">
      <w:pPr>
        <w:ind w:firstLine="1418"/>
        <w:jc w:val="both"/>
        <w:rPr>
          <w:rFonts w:ascii="Arial" w:hAnsi="Arial" w:cs="Arial"/>
          <w:b/>
          <w:szCs w:val="24"/>
        </w:rPr>
      </w:pPr>
    </w:p>
    <w:p w:rsidR="001D6FE5" w:rsidRDefault="001D6FE5" w:rsidP="004555DB">
      <w:pPr>
        <w:ind w:firstLine="1418"/>
        <w:jc w:val="both"/>
        <w:rPr>
          <w:rFonts w:ascii="Arial" w:hAnsi="Arial" w:cs="Arial"/>
          <w:b/>
          <w:szCs w:val="24"/>
        </w:rPr>
      </w:pPr>
    </w:p>
    <w:p w:rsidR="001D6FE5" w:rsidRDefault="001D6FE5" w:rsidP="004555DB">
      <w:pPr>
        <w:ind w:firstLine="1418"/>
        <w:jc w:val="both"/>
        <w:rPr>
          <w:rFonts w:ascii="Arial" w:hAnsi="Arial" w:cs="Arial"/>
          <w:b/>
          <w:szCs w:val="24"/>
        </w:rPr>
      </w:pPr>
    </w:p>
    <w:p w:rsidR="004555DB" w:rsidRDefault="004555DB" w:rsidP="004555DB">
      <w:pPr>
        <w:ind w:firstLine="1418"/>
        <w:jc w:val="both"/>
        <w:rPr>
          <w:rFonts w:ascii="Arial" w:hAnsi="Arial" w:cs="Arial"/>
          <w:szCs w:val="24"/>
        </w:rPr>
      </w:pPr>
      <w:r w:rsidRPr="007D2577">
        <w:rPr>
          <w:rFonts w:ascii="Arial" w:hAnsi="Arial" w:cs="Arial"/>
          <w:b/>
          <w:szCs w:val="24"/>
        </w:rPr>
        <w:t xml:space="preserve">II </w:t>
      </w:r>
      <w:r w:rsidR="003309EB">
        <w:rPr>
          <w:rFonts w:ascii="Arial" w:hAnsi="Arial" w:cs="Arial"/>
          <w:szCs w:val="24"/>
        </w:rPr>
        <w:t xml:space="preserve">– </w:t>
      </w:r>
      <w:proofErr w:type="gramStart"/>
      <w:r w:rsidR="003309EB">
        <w:rPr>
          <w:rFonts w:ascii="Arial" w:hAnsi="Arial" w:cs="Arial"/>
          <w:szCs w:val="24"/>
        </w:rPr>
        <w:t>uma</w:t>
      </w:r>
      <w:proofErr w:type="gramEnd"/>
      <w:r w:rsidRPr="007D2577">
        <w:rPr>
          <w:rFonts w:ascii="Arial" w:hAnsi="Arial" w:cs="Arial"/>
          <w:szCs w:val="24"/>
        </w:rPr>
        <w:t xml:space="preserve"> diária, em horários inferiores a cada 24 horas.</w:t>
      </w:r>
    </w:p>
    <w:p w:rsidR="00A068C7" w:rsidRDefault="00A068C7" w:rsidP="004555DB">
      <w:pPr>
        <w:ind w:firstLine="1418"/>
        <w:jc w:val="both"/>
        <w:rPr>
          <w:rFonts w:ascii="Arial" w:hAnsi="Arial" w:cs="Arial"/>
          <w:szCs w:val="24"/>
        </w:rPr>
      </w:pPr>
    </w:p>
    <w:p w:rsidR="004555DB" w:rsidRPr="007D2577" w:rsidRDefault="000E56F9" w:rsidP="004555DB">
      <w:pPr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A97422">
        <w:rPr>
          <w:rFonts w:ascii="Arial" w:hAnsi="Arial" w:cs="Arial"/>
          <w:b/>
          <w:szCs w:val="24"/>
        </w:rPr>
        <w:t>4º</w:t>
      </w:r>
      <w:r w:rsidR="004555DB" w:rsidRPr="007D2577">
        <w:rPr>
          <w:rFonts w:ascii="Arial" w:hAnsi="Arial" w:cs="Arial"/>
          <w:b/>
          <w:szCs w:val="24"/>
        </w:rPr>
        <w:t xml:space="preserve"> </w:t>
      </w:r>
      <w:r w:rsidR="004555DB" w:rsidRPr="007D2577">
        <w:rPr>
          <w:rFonts w:ascii="Arial" w:hAnsi="Arial" w:cs="Arial"/>
          <w:szCs w:val="24"/>
        </w:rPr>
        <w:t xml:space="preserve">– Ficam revogados </w:t>
      </w:r>
      <w:r w:rsidR="00A97422">
        <w:rPr>
          <w:rFonts w:ascii="Arial" w:hAnsi="Arial" w:cs="Arial"/>
          <w:szCs w:val="24"/>
        </w:rPr>
        <w:t xml:space="preserve">os Parágrafos, 1º e seus Incisos I e II, </w:t>
      </w:r>
      <w:r w:rsidR="009765CF">
        <w:rPr>
          <w:rFonts w:ascii="Arial" w:hAnsi="Arial" w:cs="Arial"/>
          <w:szCs w:val="24"/>
        </w:rPr>
        <w:t xml:space="preserve">e parágrafos </w:t>
      </w:r>
      <w:r w:rsidR="00A97422">
        <w:rPr>
          <w:rFonts w:ascii="Arial" w:hAnsi="Arial" w:cs="Arial"/>
          <w:szCs w:val="24"/>
        </w:rPr>
        <w:t>2º e 3º e seus Incisos I e II da Resolução nº 002/2018.</w:t>
      </w:r>
    </w:p>
    <w:p w:rsidR="004555DB" w:rsidRPr="007D2577" w:rsidRDefault="004555DB" w:rsidP="004555DB">
      <w:pPr>
        <w:ind w:firstLine="851"/>
        <w:jc w:val="both"/>
        <w:rPr>
          <w:rFonts w:ascii="Arial" w:hAnsi="Arial" w:cs="Arial"/>
          <w:szCs w:val="24"/>
        </w:rPr>
      </w:pPr>
    </w:p>
    <w:p w:rsidR="004555DB" w:rsidRPr="007D2577" w:rsidRDefault="004555DB" w:rsidP="004555DB">
      <w:pPr>
        <w:ind w:firstLine="851"/>
        <w:jc w:val="both"/>
        <w:rPr>
          <w:rFonts w:ascii="Arial" w:hAnsi="Arial" w:cs="Arial"/>
          <w:szCs w:val="24"/>
        </w:rPr>
      </w:pPr>
      <w:r w:rsidRPr="007D2577">
        <w:rPr>
          <w:rFonts w:ascii="Arial" w:hAnsi="Arial" w:cs="Arial"/>
          <w:b/>
          <w:szCs w:val="24"/>
        </w:rPr>
        <w:t xml:space="preserve">Art. </w:t>
      </w:r>
      <w:r w:rsidR="00A97422">
        <w:rPr>
          <w:rFonts w:ascii="Arial" w:hAnsi="Arial" w:cs="Arial"/>
          <w:b/>
          <w:szCs w:val="24"/>
        </w:rPr>
        <w:t>5º</w:t>
      </w:r>
      <w:r w:rsidRPr="007D2577">
        <w:rPr>
          <w:rFonts w:ascii="Arial" w:hAnsi="Arial" w:cs="Arial"/>
          <w:b/>
          <w:szCs w:val="24"/>
        </w:rPr>
        <w:t xml:space="preserve"> </w:t>
      </w:r>
      <w:r w:rsidRPr="007D2577">
        <w:rPr>
          <w:rFonts w:ascii="Arial" w:hAnsi="Arial" w:cs="Arial"/>
          <w:szCs w:val="24"/>
        </w:rPr>
        <w:t xml:space="preserve">– Esta </w:t>
      </w:r>
      <w:r w:rsidR="009213AB" w:rsidRPr="007D2577">
        <w:rPr>
          <w:rFonts w:ascii="Arial" w:hAnsi="Arial" w:cs="Arial"/>
          <w:szCs w:val="24"/>
        </w:rPr>
        <w:t xml:space="preserve">Resolução </w:t>
      </w:r>
      <w:r w:rsidRPr="007D2577">
        <w:rPr>
          <w:rFonts w:ascii="Arial" w:hAnsi="Arial" w:cs="Arial"/>
          <w:szCs w:val="24"/>
        </w:rPr>
        <w:t xml:space="preserve">entra em vigor na data de sua </w:t>
      </w:r>
      <w:r w:rsidR="005F4DE5">
        <w:rPr>
          <w:rFonts w:ascii="Arial" w:hAnsi="Arial" w:cs="Arial"/>
          <w:szCs w:val="24"/>
        </w:rPr>
        <w:t>aprovação</w:t>
      </w:r>
      <w:r w:rsidRPr="007D2577">
        <w:rPr>
          <w:rFonts w:ascii="Arial" w:hAnsi="Arial" w:cs="Arial"/>
          <w:szCs w:val="24"/>
        </w:rPr>
        <w:t>.</w:t>
      </w:r>
    </w:p>
    <w:p w:rsidR="004432E3" w:rsidRPr="007D2577" w:rsidRDefault="004432E3" w:rsidP="004555DB">
      <w:pPr>
        <w:jc w:val="both"/>
        <w:rPr>
          <w:rFonts w:ascii="Arial" w:hAnsi="Arial" w:cs="Arial"/>
          <w:iCs/>
          <w:szCs w:val="24"/>
        </w:rPr>
      </w:pPr>
    </w:p>
    <w:p w:rsidR="004872C9" w:rsidRDefault="004872C9" w:rsidP="004555DB">
      <w:pPr>
        <w:jc w:val="center"/>
        <w:rPr>
          <w:rFonts w:ascii="Arial" w:hAnsi="Arial" w:cs="Arial"/>
          <w:iCs/>
          <w:szCs w:val="24"/>
        </w:rPr>
      </w:pPr>
    </w:p>
    <w:p w:rsidR="004872C9" w:rsidRDefault="004872C9" w:rsidP="004555DB">
      <w:pPr>
        <w:jc w:val="center"/>
        <w:rPr>
          <w:rFonts w:ascii="Arial" w:hAnsi="Arial" w:cs="Arial"/>
          <w:iCs/>
          <w:szCs w:val="24"/>
        </w:rPr>
      </w:pPr>
    </w:p>
    <w:p w:rsidR="004432E3" w:rsidRPr="007D2577" w:rsidRDefault="007D2577" w:rsidP="004555DB">
      <w:pPr>
        <w:jc w:val="center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Santo Antó</w:t>
      </w:r>
      <w:r w:rsidR="009213AB" w:rsidRPr="007D2577">
        <w:rPr>
          <w:rFonts w:ascii="Arial" w:hAnsi="Arial" w:cs="Arial"/>
          <w:iCs/>
          <w:szCs w:val="24"/>
        </w:rPr>
        <w:t xml:space="preserve">nio de </w:t>
      </w:r>
      <w:r w:rsidR="00A97422">
        <w:rPr>
          <w:rFonts w:ascii="Arial" w:hAnsi="Arial" w:cs="Arial"/>
          <w:iCs/>
          <w:szCs w:val="24"/>
        </w:rPr>
        <w:t>Pádua</w:t>
      </w:r>
      <w:r w:rsidR="00302499">
        <w:rPr>
          <w:rFonts w:ascii="Arial" w:hAnsi="Arial" w:cs="Arial"/>
          <w:iCs/>
          <w:szCs w:val="24"/>
        </w:rPr>
        <w:t xml:space="preserve">, </w:t>
      </w:r>
      <w:r w:rsidR="00D1593F">
        <w:rPr>
          <w:rFonts w:ascii="Arial" w:hAnsi="Arial" w:cs="Arial"/>
          <w:iCs/>
          <w:szCs w:val="24"/>
        </w:rPr>
        <w:t>28</w:t>
      </w:r>
      <w:r w:rsidR="00BB00A2">
        <w:rPr>
          <w:rFonts w:ascii="Arial" w:hAnsi="Arial" w:cs="Arial"/>
          <w:iCs/>
          <w:szCs w:val="24"/>
        </w:rPr>
        <w:t xml:space="preserve"> de fevereiro de 2024.</w:t>
      </w:r>
    </w:p>
    <w:p w:rsidR="004432E3" w:rsidRDefault="004432E3" w:rsidP="004555DB">
      <w:pPr>
        <w:jc w:val="center"/>
        <w:rPr>
          <w:rFonts w:ascii="Arial" w:hAnsi="Arial" w:cs="Arial"/>
          <w:iCs/>
          <w:szCs w:val="24"/>
        </w:rPr>
      </w:pP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</w:p>
    <w:p w:rsidR="00BB00A2" w:rsidRPr="007D2577" w:rsidRDefault="00BB00A2" w:rsidP="004555DB">
      <w:pPr>
        <w:jc w:val="center"/>
        <w:rPr>
          <w:rFonts w:ascii="Arial" w:hAnsi="Arial" w:cs="Arial"/>
          <w:iCs/>
          <w:szCs w:val="24"/>
        </w:rPr>
      </w:pPr>
    </w:p>
    <w:p w:rsidR="004432E3" w:rsidRDefault="00A97422" w:rsidP="004555DB">
      <w:pPr>
        <w:jc w:val="center"/>
        <w:rPr>
          <w:rFonts w:ascii="Arial" w:hAnsi="Arial" w:cs="Arial"/>
          <w:iCs/>
          <w:szCs w:val="24"/>
        </w:rPr>
      </w:pPr>
      <w:proofErr w:type="spellStart"/>
      <w:r>
        <w:rPr>
          <w:rFonts w:ascii="Arial" w:hAnsi="Arial" w:cs="Arial"/>
          <w:iCs/>
          <w:szCs w:val="24"/>
        </w:rPr>
        <w:t>Oziel</w:t>
      </w:r>
      <w:proofErr w:type="spellEnd"/>
      <w:r w:rsidR="00BB00A2">
        <w:rPr>
          <w:rFonts w:ascii="Arial" w:hAnsi="Arial" w:cs="Arial"/>
          <w:iCs/>
          <w:szCs w:val="24"/>
        </w:rPr>
        <w:t xml:space="preserve"> Rodrigues de Magalhães</w:t>
      </w:r>
    </w:p>
    <w:p w:rsidR="00A97422" w:rsidRDefault="00A97422" w:rsidP="004555DB">
      <w:pPr>
        <w:jc w:val="center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Presidente</w:t>
      </w: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Sergio da Silva Caires</w:t>
      </w: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Vice-Presidente</w:t>
      </w: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Edvaldo de Miranda Dias</w:t>
      </w: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1º Secretário</w:t>
      </w: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</w:p>
    <w:p w:rsidR="00BB00A2" w:rsidRDefault="00BB00A2" w:rsidP="004555DB">
      <w:pPr>
        <w:jc w:val="center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Eliana Blanc de Souza</w:t>
      </w:r>
    </w:p>
    <w:p w:rsidR="00BB00A2" w:rsidRPr="007D2577" w:rsidRDefault="00BB00A2" w:rsidP="004555DB">
      <w:pPr>
        <w:jc w:val="center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2ª Secretária</w:t>
      </w:r>
    </w:p>
    <w:p w:rsidR="007D2577" w:rsidRDefault="007D2577" w:rsidP="004555DB">
      <w:pPr>
        <w:ind w:right="5386"/>
        <w:jc w:val="both"/>
        <w:rPr>
          <w:rFonts w:ascii="Arial" w:hAnsi="Arial" w:cs="Arial"/>
          <w:iCs/>
          <w:szCs w:val="24"/>
        </w:rPr>
      </w:pPr>
    </w:p>
    <w:p w:rsidR="007D2577" w:rsidRDefault="007D2577" w:rsidP="004555DB">
      <w:pPr>
        <w:ind w:right="5386"/>
        <w:jc w:val="both"/>
        <w:rPr>
          <w:rFonts w:ascii="Arial" w:hAnsi="Arial" w:cs="Arial"/>
          <w:iCs/>
          <w:szCs w:val="24"/>
        </w:rPr>
      </w:pPr>
    </w:p>
    <w:p w:rsidR="007D2577" w:rsidRDefault="007D2577" w:rsidP="004555DB">
      <w:pPr>
        <w:ind w:right="5386"/>
        <w:jc w:val="both"/>
        <w:rPr>
          <w:rFonts w:ascii="Arial" w:hAnsi="Arial" w:cs="Arial"/>
          <w:iCs/>
          <w:szCs w:val="24"/>
        </w:rPr>
      </w:pPr>
    </w:p>
    <w:p w:rsidR="007D2577" w:rsidRDefault="007D2577" w:rsidP="004555DB">
      <w:pPr>
        <w:ind w:right="5386"/>
        <w:jc w:val="both"/>
        <w:rPr>
          <w:rFonts w:ascii="Arial" w:hAnsi="Arial" w:cs="Arial"/>
          <w:iCs/>
          <w:szCs w:val="24"/>
        </w:rPr>
      </w:pPr>
    </w:p>
    <w:sectPr w:rsidR="007D2577" w:rsidSect="007D2577">
      <w:pgSz w:w="11907" w:h="16840" w:code="9"/>
      <w:pgMar w:top="1985" w:right="1418" w:bottom="851" w:left="1418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7D2" w:rsidRDefault="001707D2" w:rsidP="004555DB">
      <w:r>
        <w:separator/>
      </w:r>
    </w:p>
  </w:endnote>
  <w:endnote w:type="continuationSeparator" w:id="0">
    <w:p w:rsidR="001707D2" w:rsidRDefault="001707D2" w:rsidP="0045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7D2" w:rsidRDefault="001707D2" w:rsidP="004555DB">
      <w:r>
        <w:separator/>
      </w:r>
    </w:p>
  </w:footnote>
  <w:footnote w:type="continuationSeparator" w:id="0">
    <w:p w:rsidR="001707D2" w:rsidRDefault="001707D2" w:rsidP="00455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69"/>
    <w:rsid w:val="00065B66"/>
    <w:rsid w:val="000E56F9"/>
    <w:rsid w:val="000F4DE8"/>
    <w:rsid w:val="00160A3D"/>
    <w:rsid w:val="001707D2"/>
    <w:rsid w:val="001B7AED"/>
    <w:rsid w:val="001C41A9"/>
    <w:rsid w:val="001C49B5"/>
    <w:rsid w:val="001D6FE5"/>
    <w:rsid w:val="00204FFF"/>
    <w:rsid w:val="0020586F"/>
    <w:rsid w:val="00207FF7"/>
    <w:rsid w:val="002378E3"/>
    <w:rsid w:val="00265AEB"/>
    <w:rsid w:val="002E783E"/>
    <w:rsid w:val="002F726F"/>
    <w:rsid w:val="00302499"/>
    <w:rsid w:val="003309EB"/>
    <w:rsid w:val="003D5848"/>
    <w:rsid w:val="00407EAB"/>
    <w:rsid w:val="00420B64"/>
    <w:rsid w:val="004432E3"/>
    <w:rsid w:val="004555DB"/>
    <w:rsid w:val="0046233D"/>
    <w:rsid w:val="004872C9"/>
    <w:rsid w:val="004E15F1"/>
    <w:rsid w:val="004F0F09"/>
    <w:rsid w:val="004F7A1A"/>
    <w:rsid w:val="005A0181"/>
    <w:rsid w:val="005B744F"/>
    <w:rsid w:val="005D4814"/>
    <w:rsid w:val="005F4DE5"/>
    <w:rsid w:val="006252F1"/>
    <w:rsid w:val="00644CD3"/>
    <w:rsid w:val="006F202E"/>
    <w:rsid w:val="00746F93"/>
    <w:rsid w:val="007902B3"/>
    <w:rsid w:val="007D2577"/>
    <w:rsid w:val="00806070"/>
    <w:rsid w:val="00841A53"/>
    <w:rsid w:val="008A0C04"/>
    <w:rsid w:val="008C7761"/>
    <w:rsid w:val="008D0ADF"/>
    <w:rsid w:val="009213AB"/>
    <w:rsid w:val="00942A72"/>
    <w:rsid w:val="009765CF"/>
    <w:rsid w:val="009A4B2A"/>
    <w:rsid w:val="009B59E0"/>
    <w:rsid w:val="009F66C8"/>
    <w:rsid w:val="00A068C7"/>
    <w:rsid w:val="00A97422"/>
    <w:rsid w:val="00AB1A6C"/>
    <w:rsid w:val="00AE2769"/>
    <w:rsid w:val="00AF0DD3"/>
    <w:rsid w:val="00B022D5"/>
    <w:rsid w:val="00B23EE0"/>
    <w:rsid w:val="00B74FB0"/>
    <w:rsid w:val="00BA018A"/>
    <w:rsid w:val="00BB00A2"/>
    <w:rsid w:val="00BE106F"/>
    <w:rsid w:val="00C54ECF"/>
    <w:rsid w:val="00C85FDE"/>
    <w:rsid w:val="00CC2F12"/>
    <w:rsid w:val="00D1593F"/>
    <w:rsid w:val="00DC4F68"/>
    <w:rsid w:val="00E07046"/>
    <w:rsid w:val="00EF5028"/>
    <w:rsid w:val="00F32593"/>
    <w:rsid w:val="00FB2F41"/>
    <w:rsid w:val="00FC252F"/>
    <w:rsid w:val="00FC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C7AC28-752B-4B22-89FE-52323F3D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bCs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3261"/>
      <w:jc w:val="both"/>
    </w:pPr>
    <w:rPr>
      <w:b/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sz w:val="30"/>
    </w:rPr>
  </w:style>
  <w:style w:type="paragraph" w:styleId="Recuodecorpodetexto2">
    <w:name w:val="Body Text Indent 2"/>
    <w:basedOn w:val="Normal"/>
    <w:semiHidden/>
    <w:pPr>
      <w:ind w:left="4111"/>
      <w:jc w:val="both"/>
    </w:pPr>
    <w:rPr>
      <w:b/>
      <w:i/>
      <w:sz w:val="26"/>
    </w:rPr>
  </w:style>
  <w:style w:type="paragraph" w:styleId="Recuodecorpodetexto3">
    <w:name w:val="Body Text Indent 3"/>
    <w:basedOn w:val="Normal"/>
    <w:semiHidden/>
    <w:pPr>
      <w:ind w:firstLine="3402"/>
    </w:pPr>
    <w:rPr>
      <w:i/>
      <w:sz w:val="26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semiHidden/>
    <w:pPr>
      <w:ind w:right="3401"/>
      <w:jc w:val="center"/>
    </w:pPr>
    <w:rPr>
      <w:iCs/>
      <w:szCs w:val="25"/>
    </w:rPr>
  </w:style>
  <w:style w:type="paragraph" w:styleId="Corpodetexto2">
    <w:name w:val="Body Text 2"/>
    <w:basedOn w:val="Normal"/>
    <w:semiHidden/>
    <w:pPr>
      <w:jc w:val="center"/>
    </w:pPr>
    <w:rPr>
      <w:rFonts w:ascii="Century Gothic" w:hAnsi="Century Gothic"/>
    </w:rPr>
  </w:style>
  <w:style w:type="table" w:styleId="Tabelacomgrade">
    <w:name w:val="Table Grid"/>
    <w:basedOn w:val="Tabelanormal"/>
    <w:rsid w:val="0045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55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55DB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555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55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Projetos\Projeto%20de%20Resolu&#231;&#227;o%20n.&#186;%2003-2002%20-%20ARCV-R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Resolução n.º 03-2002 - ARCV-RS</Template>
  <TotalTime>1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13/99</vt:lpstr>
    </vt:vector>
  </TitlesOfParts>
  <Company>Camara Vereadores Sto. Cristo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13/99</dc:title>
  <dc:creator>w</dc:creator>
  <cp:lastModifiedBy>User</cp:lastModifiedBy>
  <cp:revision>2</cp:revision>
  <cp:lastPrinted>2024-02-28T12:33:00Z</cp:lastPrinted>
  <dcterms:created xsi:type="dcterms:W3CDTF">2024-08-04T14:46:00Z</dcterms:created>
  <dcterms:modified xsi:type="dcterms:W3CDTF">2024-08-04T14:46:00Z</dcterms:modified>
</cp:coreProperties>
</file>