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272F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F44E4E8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10E5FE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F82605D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7B786C8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6BA987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F76C087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FA217C6" w14:textId="10A2E25F" w:rsidR="00DE73B1" w:rsidRDefault="00C943A5" w:rsidP="00DE7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EA19A8">
        <w:rPr>
          <w:rFonts w:ascii="Times New Roman" w:hAnsi="Times New Roman" w:cs="Times New Roman"/>
          <w:sz w:val="28"/>
        </w:rPr>
        <w:t xml:space="preserve"> </w:t>
      </w:r>
      <w:r w:rsidR="00F26690" w:rsidRPr="00F26690">
        <w:rPr>
          <w:rFonts w:ascii="Times New Roman" w:hAnsi="Times New Roman" w:cs="Times New Roman"/>
          <w:sz w:val="28"/>
        </w:rPr>
        <w:t xml:space="preserve">colocação de telhado na guarita localizada na entrada do “Zé Nogueira” e construção de guarita na entrada da </w:t>
      </w:r>
      <w:r w:rsidR="00F26690">
        <w:rPr>
          <w:rFonts w:ascii="Times New Roman" w:hAnsi="Times New Roman" w:cs="Times New Roman"/>
          <w:sz w:val="28"/>
        </w:rPr>
        <w:t>L</w:t>
      </w:r>
      <w:bookmarkStart w:id="0" w:name="_GoBack"/>
      <w:bookmarkEnd w:id="0"/>
      <w:r w:rsidR="00F26690" w:rsidRPr="00F26690">
        <w:rPr>
          <w:rFonts w:ascii="Times New Roman" w:hAnsi="Times New Roman" w:cs="Times New Roman"/>
          <w:sz w:val="28"/>
        </w:rPr>
        <w:t>ocalidade Santo Cristo.</w:t>
      </w:r>
    </w:p>
    <w:p w14:paraId="559035F8" w14:textId="77777777" w:rsidR="00482EC1" w:rsidRPr="00290DB6" w:rsidRDefault="00482EC1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70410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8E39A7A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5EAA0ACB" w14:textId="0F7A070C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F26690">
        <w:rPr>
          <w:rFonts w:ascii="Times New Roman" w:hAnsi="Times New Roman" w:cs="Times New Roman"/>
          <w:sz w:val="28"/>
        </w:rPr>
        <w:t>20</w:t>
      </w:r>
      <w:r w:rsidR="00EA19A8">
        <w:rPr>
          <w:rFonts w:ascii="Times New Roman" w:hAnsi="Times New Roman" w:cs="Times New Roman"/>
          <w:sz w:val="28"/>
        </w:rPr>
        <w:t xml:space="preserve"> de Março de 2024</w:t>
      </w:r>
      <w:r>
        <w:rPr>
          <w:rFonts w:ascii="Times New Roman" w:hAnsi="Times New Roman" w:cs="Times New Roman"/>
          <w:sz w:val="28"/>
        </w:rPr>
        <w:t>.</w:t>
      </w:r>
    </w:p>
    <w:p w14:paraId="3C6CEABC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3975F1BC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7CC77F0D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BB7056">
        <w:rPr>
          <w:rFonts w:ascii="Times New Roman" w:hAnsi="Times New Roman" w:cs="Times New Roman"/>
          <w:sz w:val="28"/>
        </w:rPr>
        <w:t xml:space="preserve"> Edvaldo de Miranda Dias</w:t>
      </w:r>
    </w:p>
    <w:p w14:paraId="0C621A0D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D0E314C"/>
    <w:multiLevelType w:val="hybridMultilevel"/>
    <w:tmpl w:val="CF2A2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65C9C"/>
    <w:multiLevelType w:val="hybridMultilevel"/>
    <w:tmpl w:val="08F28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22277E"/>
    <w:rsid w:val="0047498A"/>
    <w:rsid w:val="00482EC1"/>
    <w:rsid w:val="00483EE7"/>
    <w:rsid w:val="006A510A"/>
    <w:rsid w:val="006F4E60"/>
    <w:rsid w:val="0075120D"/>
    <w:rsid w:val="00780AB8"/>
    <w:rsid w:val="007F7A7C"/>
    <w:rsid w:val="008B3CCB"/>
    <w:rsid w:val="00994901"/>
    <w:rsid w:val="00BB7056"/>
    <w:rsid w:val="00C943A5"/>
    <w:rsid w:val="00DE73B1"/>
    <w:rsid w:val="00E57523"/>
    <w:rsid w:val="00EA19A8"/>
    <w:rsid w:val="00F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3CAF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11</cp:revision>
  <dcterms:created xsi:type="dcterms:W3CDTF">2021-02-18T19:34:00Z</dcterms:created>
  <dcterms:modified xsi:type="dcterms:W3CDTF">2024-03-25T03:06:00Z</dcterms:modified>
</cp:coreProperties>
</file>